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EF" w:rsidRDefault="00136291" w:rsidP="004368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C9030A3" wp14:editId="32A69C15">
            <wp:simplePos x="0" y="0"/>
            <wp:positionH relativeFrom="column">
              <wp:posOffset>1772285</wp:posOffset>
            </wp:positionH>
            <wp:positionV relativeFrom="paragraph">
              <wp:posOffset>409575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BEF" w:rsidRDefault="00136291" w:rsidP="00E264A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CBE9451" wp14:editId="764CB439">
            <wp:simplePos x="0" y="0"/>
            <wp:positionH relativeFrom="column">
              <wp:posOffset>3804285</wp:posOffset>
            </wp:positionH>
            <wp:positionV relativeFrom="paragraph">
              <wp:posOffset>235585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BEF" w:rsidRDefault="00055BEF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053606" w:rsidRDefault="00053606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411" w:rsidRDefault="00477411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6248" w:rsidRDefault="00530820" w:rsidP="00530820">
      <w:pPr>
        <w:pStyle w:val="1"/>
        <w:spacing w:before="0" w:after="0" w:line="288" w:lineRule="auto"/>
        <w:contextualSpacing/>
        <w:rPr>
          <w:rFonts w:ascii="Times New Roman" w:hAnsi="Times New Roman" w:cs="Times New Roman"/>
          <w:color w:val="auto"/>
        </w:rPr>
      </w:pPr>
      <w:r w:rsidRPr="00CE1A22">
        <w:rPr>
          <w:rFonts w:ascii="Times New Roman" w:hAnsi="Times New Roman" w:cs="Times New Roman"/>
          <w:color w:val="auto"/>
        </w:rPr>
        <w:t xml:space="preserve">Об утверждении </w:t>
      </w:r>
      <w:r w:rsidR="009E6248">
        <w:rPr>
          <w:rFonts w:ascii="Times New Roman" w:hAnsi="Times New Roman" w:cs="Times New Roman"/>
          <w:color w:val="auto"/>
        </w:rPr>
        <w:t>п</w:t>
      </w:r>
      <w:r w:rsidRPr="00CE1A22">
        <w:rPr>
          <w:rFonts w:ascii="Times New Roman" w:hAnsi="Times New Roman" w:cs="Times New Roman"/>
          <w:color w:val="auto"/>
        </w:rPr>
        <w:t xml:space="preserve">орядка изменения по соглашению сторон контракта </w:t>
      </w:r>
    </w:p>
    <w:p w:rsidR="009E6248" w:rsidRDefault="00530820" w:rsidP="00530820">
      <w:pPr>
        <w:pStyle w:val="1"/>
        <w:spacing w:before="0" w:after="0" w:line="288" w:lineRule="auto"/>
        <w:contextualSpacing/>
        <w:rPr>
          <w:rFonts w:ascii="Times New Roman" w:hAnsi="Times New Roman" w:cs="Times New Roman"/>
          <w:color w:val="auto"/>
        </w:rPr>
      </w:pPr>
      <w:r w:rsidRPr="00CE1A22">
        <w:rPr>
          <w:rFonts w:ascii="Times New Roman" w:hAnsi="Times New Roman" w:cs="Times New Roman"/>
          <w:color w:val="auto"/>
        </w:rPr>
        <w:t xml:space="preserve">существенных условий контракта на закупку товаров, работ, услуг </w:t>
      </w:r>
    </w:p>
    <w:p w:rsidR="009E6248" w:rsidRDefault="00530820" w:rsidP="00530820">
      <w:pPr>
        <w:pStyle w:val="1"/>
        <w:spacing w:before="0" w:after="0" w:line="288" w:lineRule="auto"/>
        <w:contextualSpacing/>
        <w:rPr>
          <w:rFonts w:ascii="Times New Roman" w:hAnsi="Times New Roman" w:cs="Times New Roman"/>
          <w:color w:val="auto"/>
        </w:rPr>
      </w:pPr>
      <w:r w:rsidRPr="00CE1A22">
        <w:rPr>
          <w:rFonts w:ascii="Times New Roman" w:hAnsi="Times New Roman" w:cs="Times New Roman"/>
          <w:color w:val="auto"/>
        </w:rPr>
        <w:t xml:space="preserve">для обеспечения муниципальных нужд </w:t>
      </w:r>
      <w:r w:rsidR="009E6248">
        <w:rPr>
          <w:rFonts w:ascii="Times New Roman" w:hAnsi="Times New Roman" w:cs="Times New Roman"/>
          <w:color w:val="auto"/>
        </w:rPr>
        <w:t xml:space="preserve">муниципального образования </w:t>
      </w:r>
    </w:p>
    <w:p w:rsidR="009E6248" w:rsidRDefault="009E6248" w:rsidP="00530820">
      <w:pPr>
        <w:pStyle w:val="1"/>
        <w:spacing w:before="0" w:after="0" w:line="288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городской округ Евпатория Республики Крым</w:t>
      </w:r>
      <w:r w:rsidR="00530820" w:rsidRPr="00CE1A22">
        <w:rPr>
          <w:rFonts w:ascii="Times New Roman" w:hAnsi="Times New Roman" w:cs="Times New Roman"/>
          <w:color w:val="auto"/>
        </w:rPr>
        <w:t>,</w:t>
      </w:r>
    </w:p>
    <w:p w:rsidR="00530820" w:rsidRPr="00CE1A22" w:rsidRDefault="00530820" w:rsidP="00530820">
      <w:pPr>
        <w:pStyle w:val="1"/>
        <w:spacing w:before="0" w:after="0" w:line="288" w:lineRule="auto"/>
        <w:contextualSpacing/>
        <w:rPr>
          <w:rFonts w:ascii="Times New Roman" w:hAnsi="Times New Roman" w:cs="Times New Roman"/>
          <w:color w:val="auto"/>
        </w:rPr>
      </w:pPr>
      <w:r w:rsidRPr="00CE1A22">
        <w:rPr>
          <w:rFonts w:ascii="Times New Roman" w:hAnsi="Times New Roman" w:cs="Times New Roman"/>
          <w:color w:val="auto"/>
        </w:rPr>
        <w:t xml:space="preserve"> заключенного до 1 января 2023 года</w:t>
      </w:r>
    </w:p>
    <w:p w:rsidR="00EB6AA0" w:rsidRDefault="00EB6AA0" w:rsidP="00F146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08A" w:rsidRPr="00477411" w:rsidRDefault="0042008A" w:rsidP="000536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A22" w:rsidRPr="002F2545" w:rsidRDefault="00053606" w:rsidP="005239FA">
      <w:pPr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4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25897" w:rsidRPr="002F2545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r w:rsidR="005472C4" w:rsidRPr="002F2545">
        <w:rPr>
          <w:rFonts w:ascii="Times New Roman" w:hAnsi="Times New Roman" w:cs="Times New Roman"/>
          <w:sz w:val="28"/>
          <w:szCs w:val="28"/>
        </w:rPr>
        <w:t>законом от 06.10.2003 № 131-ФЗ «</w:t>
      </w:r>
      <w:r w:rsidR="00025897" w:rsidRPr="002F254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472C4" w:rsidRPr="002F254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025897" w:rsidRPr="002F254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CE1A22" w:rsidRPr="002F2545">
          <w:rPr>
            <w:rStyle w:val="a7"/>
            <w:rFonts w:ascii="Times New Roman" w:hAnsi="Times New Roman"/>
            <w:color w:val="auto"/>
            <w:sz w:val="28"/>
            <w:szCs w:val="28"/>
          </w:rPr>
          <w:t>частью 65.1 статьи 112</w:t>
        </w:r>
      </w:hyperlink>
      <w:r w:rsidR="00CE1A22" w:rsidRPr="002F254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472C4" w:rsidRPr="002F2545">
        <w:rPr>
          <w:rFonts w:ascii="Times New Roman" w:hAnsi="Times New Roman" w:cs="Times New Roman"/>
          <w:sz w:val="28"/>
          <w:szCs w:val="28"/>
        </w:rPr>
        <w:t xml:space="preserve">от 5 апреля 2013 г. № 44-ФЗ «О контрактной системе в сфере закупок товаров, работ, услуг для обеспечения государственных и муниципальных нужд», </w:t>
      </w:r>
      <w:hyperlink r:id="rId11" w:history="1">
        <w:r w:rsidR="008F3F7E">
          <w:rPr>
            <w:rStyle w:val="a7"/>
            <w:rFonts w:ascii="Times New Roman" w:hAnsi="Times New Roman"/>
            <w:color w:val="auto"/>
            <w:sz w:val="28"/>
            <w:szCs w:val="28"/>
          </w:rPr>
          <w:t>п</w:t>
        </w:r>
        <w:r w:rsidR="00CE1A22" w:rsidRPr="002F2545">
          <w:rPr>
            <w:rStyle w:val="a7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 w:rsidR="00D36976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CE1A22" w:rsidRPr="002F2545">
        <w:rPr>
          <w:rFonts w:ascii="Times New Roman" w:hAnsi="Times New Roman" w:cs="Times New Roman"/>
          <w:sz w:val="28"/>
          <w:szCs w:val="28"/>
        </w:rPr>
        <w:t xml:space="preserve"> министров Республики Крым от 2</w:t>
      </w:r>
      <w:r w:rsidR="0042008A" w:rsidRPr="002F2545">
        <w:rPr>
          <w:rFonts w:ascii="Times New Roman" w:hAnsi="Times New Roman" w:cs="Times New Roman"/>
          <w:sz w:val="28"/>
          <w:szCs w:val="28"/>
        </w:rPr>
        <w:t>7.04.2022 № 279 «</w:t>
      </w:r>
      <w:r w:rsidR="00CE1A22" w:rsidRPr="002F2545">
        <w:rPr>
          <w:rFonts w:ascii="Times New Roman" w:hAnsi="Times New Roman" w:cs="Times New Roman"/>
          <w:sz w:val="28"/>
          <w:szCs w:val="28"/>
        </w:rPr>
        <w:t>О порядке изменения по соглашению сторон контракта существенных условий контракта на закупку товаров, работ, услуг для обеспечения государственных нужд Республики Крым, зак</w:t>
      </w:r>
      <w:r w:rsidR="0042008A" w:rsidRPr="002F2545">
        <w:rPr>
          <w:rFonts w:ascii="Times New Roman" w:hAnsi="Times New Roman" w:cs="Times New Roman"/>
          <w:sz w:val="28"/>
          <w:szCs w:val="28"/>
        </w:rPr>
        <w:t>люченного до 1 января 2023 года»</w:t>
      </w:r>
      <w:r w:rsidR="00CE1A22" w:rsidRPr="002F2545">
        <w:rPr>
          <w:rFonts w:ascii="Times New Roman" w:hAnsi="Times New Roman" w:cs="Times New Roman"/>
          <w:sz w:val="28"/>
          <w:szCs w:val="28"/>
        </w:rPr>
        <w:t xml:space="preserve">, администрация города Евпатории Республики Крым </w:t>
      </w:r>
      <w:r w:rsidR="00CE1A22" w:rsidRPr="002F2545"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CE1A22" w:rsidRPr="002F2545" w:rsidRDefault="00CE1A22" w:rsidP="00CE1A22">
      <w:pPr>
        <w:pStyle w:val="ConsPlusNormal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CE1A22" w:rsidRPr="002F2545" w:rsidRDefault="00CE1A22" w:rsidP="005239FA">
      <w:pPr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2F254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="00F14655">
          <w:rPr>
            <w:rStyle w:val="a7"/>
            <w:rFonts w:ascii="Times New Roman" w:hAnsi="Times New Roman"/>
            <w:color w:val="auto"/>
            <w:sz w:val="28"/>
            <w:szCs w:val="28"/>
          </w:rPr>
          <w:t>п</w:t>
        </w:r>
        <w:r w:rsidRPr="002F2545">
          <w:rPr>
            <w:rStyle w:val="a7"/>
            <w:rFonts w:ascii="Times New Roman" w:hAnsi="Times New Roman"/>
            <w:color w:val="auto"/>
            <w:sz w:val="28"/>
            <w:szCs w:val="28"/>
          </w:rPr>
          <w:t>орядок</w:t>
        </w:r>
      </w:hyperlink>
      <w:r w:rsidRPr="002F2545">
        <w:rPr>
          <w:rFonts w:ascii="Times New Roman" w:hAnsi="Times New Roman" w:cs="Times New Roman"/>
          <w:sz w:val="28"/>
          <w:szCs w:val="28"/>
        </w:rPr>
        <w:t xml:space="preserve"> изменения по соглашению сторон контракта существенных условий контракта на закупку товаров, работ, услуг для обеспечения муниципальных нужд </w:t>
      </w:r>
      <w:r w:rsidR="00E06157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Евпатория Республики Крым</w:t>
      </w:r>
      <w:r w:rsidRPr="002F2545">
        <w:rPr>
          <w:rFonts w:ascii="Times New Roman" w:hAnsi="Times New Roman" w:cs="Times New Roman"/>
          <w:sz w:val="28"/>
          <w:szCs w:val="28"/>
        </w:rPr>
        <w:t xml:space="preserve">, заключенного </w:t>
      </w:r>
      <w:r w:rsidR="00F14655">
        <w:rPr>
          <w:rFonts w:ascii="Times New Roman" w:hAnsi="Times New Roman" w:cs="Times New Roman"/>
          <w:sz w:val="28"/>
          <w:szCs w:val="28"/>
        </w:rPr>
        <w:t>до 1 января 2</w:t>
      </w:r>
      <w:r w:rsidR="0086235B">
        <w:rPr>
          <w:rFonts w:ascii="Times New Roman" w:hAnsi="Times New Roman" w:cs="Times New Roman"/>
          <w:sz w:val="28"/>
          <w:szCs w:val="28"/>
        </w:rPr>
        <w:t>023 года (далее – порядок)</w:t>
      </w:r>
      <w:r w:rsidR="00DB0BAB">
        <w:rPr>
          <w:rFonts w:ascii="Times New Roman" w:hAnsi="Times New Roman" w:cs="Times New Roman"/>
          <w:sz w:val="28"/>
          <w:szCs w:val="28"/>
        </w:rPr>
        <w:t>. П</w:t>
      </w:r>
      <w:r w:rsidR="00E06157">
        <w:rPr>
          <w:rFonts w:ascii="Times New Roman" w:hAnsi="Times New Roman" w:cs="Times New Roman"/>
          <w:sz w:val="28"/>
          <w:szCs w:val="28"/>
        </w:rPr>
        <w:t>рилагается</w:t>
      </w:r>
      <w:r w:rsidRPr="002F2545">
        <w:rPr>
          <w:rFonts w:ascii="Times New Roman" w:hAnsi="Times New Roman" w:cs="Times New Roman"/>
          <w:sz w:val="28"/>
          <w:szCs w:val="28"/>
        </w:rPr>
        <w:t>.</w:t>
      </w:r>
    </w:p>
    <w:p w:rsidR="00C10FA3" w:rsidRDefault="00CE1A22" w:rsidP="005239FA">
      <w:pPr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2F2545">
        <w:rPr>
          <w:rFonts w:ascii="Times New Roman" w:hAnsi="Times New Roman" w:cs="Times New Roman"/>
          <w:sz w:val="28"/>
          <w:szCs w:val="28"/>
        </w:rPr>
        <w:t xml:space="preserve">2. </w:t>
      </w:r>
      <w:r w:rsidR="0002174C" w:rsidRPr="002F2545">
        <w:rPr>
          <w:rFonts w:ascii="Times New Roman" w:hAnsi="Times New Roman" w:cs="Times New Roman"/>
          <w:sz w:val="28"/>
          <w:szCs w:val="28"/>
        </w:rPr>
        <w:t>Установить, что изменени</w:t>
      </w:r>
      <w:r w:rsidR="0086235B">
        <w:rPr>
          <w:rFonts w:ascii="Times New Roman" w:hAnsi="Times New Roman" w:cs="Times New Roman"/>
          <w:sz w:val="28"/>
          <w:szCs w:val="28"/>
        </w:rPr>
        <w:t>я</w:t>
      </w:r>
      <w:r w:rsidR="0002174C" w:rsidRPr="002F2545">
        <w:rPr>
          <w:rFonts w:ascii="Times New Roman" w:hAnsi="Times New Roman" w:cs="Times New Roman"/>
          <w:sz w:val="28"/>
          <w:szCs w:val="28"/>
        </w:rPr>
        <w:t xml:space="preserve"> </w:t>
      </w:r>
      <w:r w:rsidR="00E06157">
        <w:rPr>
          <w:rFonts w:ascii="Times New Roman" w:hAnsi="Times New Roman" w:cs="Times New Roman"/>
          <w:sz w:val="28"/>
          <w:szCs w:val="28"/>
        </w:rPr>
        <w:t xml:space="preserve">по соглашению </w:t>
      </w:r>
      <w:r w:rsidR="0086235B" w:rsidRPr="002F2545">
        <w:rPr>
          <w:rFonts w:ascii="Times New Roman" w:hAnsi="Times New Roman" w:cs="Times New Roman"/>
          <w:sz w:val="28"/>
          <w:szCs w:val="28"/>
        </w:rPr>
        <w:t xml:space="preserve">сторон контракта существенных условий контракта на закупку товаров, работ, услуг для обеспечения муниципальных нужд </w:t>
      </w:r>
      <w:r w:rsidR="0086235B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Евпатория Республики Крым</w:t>
      </w:r>
      <w:r w:rsidR="0086235B" w:rsidRPr="002F2545">
        <w:rPr>
          <w:rFonts w:ascii="Times New Roman" w:hAnsi="Times New Roman" w:cs="Times New Roman"/>
          <w:sz w:val="28"/>
          <w:szCs w:val="28"/>
        </w:rPr>
        <w:t xml:space="preserve">, заключенного </w:t>
      </w:r>
      <w:r w:rsidR="0086235B">
        <w:rPr>
          <w:rFonts w:ascii="Times New Roman" w:hAnsi="Times New Roman" w:cs="Times New Roman"/>
          <w:sz w:val="28"/>
          <w:szCs w:val="28"/>
        </w:rPr>
        <w:t>до 1 января 2023 года</w:t>
      </w:r>
      <w:r w:rsidR="00C10FA3">
        <w:rPr>
          <w:rFonts w:ascii="Times New Roman" w:hAnsi="Times New Roman" w:cs="Times New Roman"/>
          <w:sz w:val="28"/>
          <w:szCs w:val="28"/>
        </w:rPr>
        <w:t xml:space="preserve">, если при исполнении такого контракта возникли независящие от сторон контракта </w:t>
      </w:r>
      <w:r w:rsidR="00C10FA3">
        <w:rPr>
          <w:rFonts w:ascii="Times New Roman" w:hAnsi="Times New Roman" w:cs="Times New Roman"/>
          <w:sz w:val="28"/>
          <w:szCs w:val="28"/>
        </w:rPr>
        <w:lastRenderedPageBreak/>
        <w:t>обстоятельства, влекущие невозможность его исполнения, осуществляются в соответствии с поряд</w:t>
      </w:r>
      <w:bookmarkEnd w:id="1"/>
      <w:r w:rsidR="00C10FA3">
        <w:rPr>
          <w:rFonts w:ascii="Times New Roman" w:hAnsi="Times New Roman" w:cs="Times New Roman"/>
          <w:sz w:val="28"/>
          <w:szCs w:val="28"/>
        </w:rPr>
        <w:t>ком.</w:t>
      </w:r>
    </w:p>
    <w:p w:rsidR="0042008A" w:rsidRPr="001D46E3" w:rsidRDefault="00E06157" w:rsidP="005239FA">
      <w:pPr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008A" w:rsidRPr="001D46E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обнародования на официальном портале Правительства Республики Крым - </w:t>
      </w:r>
      <w:hyperlink r:id="rId12" w:history="1">
        <w:r w:rsidR="0042008A" w:rsidRPr="001D46E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http://rk.gov.ru</w:t>
        </w:r>
      </w:hyperlink>
      <w:r w:rsidR="0042008A" w:rsidRPr="001D46E3">
        <w:rPr>
          <w:rFonts w:ascii="Times New Roman" w:hAnsi="Times New Roman" w:cs="Times New Roman"/>
          <w:sz w:val="28"/>
          <w:szCs w:val="28"/>
        </w:rPr>
        <w:t xml:space="preserve"> в разделе: муниципальные образования, подраздел – Евпатория, а также на официальном  сайте  муниципального  образования  городской округ Евпатория Республики Крым – </w:t>
      </w:r>
      <w:hyperlink r:id="rId13" w:history="1">
        <w:r w:rsidR="0042008A" w:rsidRPr="001D46E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http://my-evp.ru</w:t>
        </w:r>
        <w:r w:rsidR="0042008A" w:rsidRPr="001D46E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,</w:t>
        </w:r>
      </w:hyperlink>
      <w:r w:rsidR="0042008A" w:rsidRPr="001D46E3">
        <w:rPr>
          <w:rFonts w:ascii="Times New Roman" w:hAnsi="Times New Roman" w:cs="Times New Roman"/>
          <w:sz w:val="28"/>
          <w:szCs w:val="28"/>
        </w:rPr>
        <w:t xml:space="preserve"> в разделе Документы, подраздел – Документы администрации города в информационно-телекоммуника</w:t>
      </w:r>
      <w:r w:rsidR="00FC70C0" w:rsidRPr="001D46E3">
        <w:rPr>
          <w:rFonts w:ascii="Times New Roman" w:hAnsi="Times New Roman" w:cs="Times New Roman"/>
          <w:sz w:val="28"/>
          <w:szCs w:val="28"/>
        </w:rPr>
        <w:t>ционной сети общего пользования</w:t>
      </w:r>
      <w:r w:rsidR="001D46E3" w:rsidRPr="001D46E3">
        <w:rPr>
          <w:rFonts w:ascii="Times New Roman" w:hAnsi="Times New Roman" w:cs="Times New Roman"/>
          <w:sz w:val="28"/>
          <w:szCs w:val="28"/>
        </w:rPr>
        <w:t>, а также путем опубликования информационного сообщения о нем в печатных средствах массовой информации, у</w:t>
      </w:r>
      <w:r w:rsidR="0082769C">
        <w:rPr>
          <w:rFonts w:ascii="Times New Roman" w:hAnsi="Times New Roman" w:cs="Times New Roman"/>
          <w:sz w:val="28"/>
          <w:szCs w:val="28"/>
        </w:rPr>
        <w:t>твер</w:t>
      </w:r>
      <w:r w:rsidR="001D46E3" w:rsidRPr="001D46E3">
        <w:rPr>
          <w:rFonts w:ascii="Times New Roman" w:hAnsi="Times New Roman" w:cs="Times New Roman"/>
          <w:sz w:val="28"/>
          <w:szCs w:val="28"/>
        </w:rPr>
        <w:t>жденных органом местного самоупр</w:t>
      </w:r>
      <w:r w:rsidR="0082769C">
        <w:rPr>
          <w:rFonts w:ascii="Times New Roman" w:hAnsi="Times New Roman" w:cs="Times New Roman"/>
          <w:sz w:val="28"/>
          <w:szCs w:val="28"/>
        </w:rPr>
        <w:t>авления города Е</w:t>
      </w:r>
      <w:r w:rsidR="001D46E3" w:rsidRPr="001D46E3">
        <w:rPr>
          <w:rFonts w:ascii="Times New Roman" w:hAnsi="Times New Roman" w:cs="Times New Roman"/>
          <w:sz w:val="28"/>
          <w:szCs w:val="28"/>
        </w:rPr>
        <w:t>впатори</w:t>
      </w:r>
      <w:r w:rsidR="0082769C">
        <w:rPr>
          <w:rFonts w:ascii="Times New Roman" w:hAnsi="Times New Roman" w:cs="Times New Roman"/>
          <w:sz w:val="28"/>
          <w:szCs w:val="28"/>
        </w:rPr>
        <w:t>и</w:t>
      </w:r>
      <w:r w:rsidR="001D46E3" w:rsidRPr="001D46E3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82769C">
        <w:rPr>
          <w:rFonts w:ascii="Times New Roman" w:hAnsi="Times New Roman" w:cs="Times New Roman"/>
          <w:sz w:val="28"/>
          <w:szCs w:val="28"/>
        </w:rPr>
        <w:t>и К</w:t>
      </w:r>
      <w:r w:rsidR="001D46E3" w:rsidRPr="001D46E3">
        <w:rPr>
          <w:rFonts w:ascii="Times New Roman" w:hAnsi="Times New Roman" w:cs="Times New Roman"/>
          <w:sz w:val="28"/>
          <w:szCs w:val="28"/>
        </w:rPr>
        <w:t>рым.</w:t>
      </w:r>
    </w:p>
    <w:p w:rsidR="0042008A" w:rsidRPr="002F2545" w:rsidRDefault="00E06157" w:rsidP="005239FA">
      <w:pPr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008A" w:rsidRPr="002F254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2008A" w:rsidRPr="002F2545" w:rsidRDefault="0042008A" w:rsidP="0042008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008A" w:rsidRDefault="00D308C3" w:rsidP="00D308C3">
      <w:pPr>
        <w:pStyle w:val="a3"/>
        <w:tabs>
          <w:tab w:val="left" w:pos="100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308C3" w:rsidRPr="0042008A" w:rsidRDefault="00D308C3" w:rsidP="00D308C3">
      <w:pPr>
        <w:pStyle w:val="a3"/>
        <w:tabs>
          <w:tab w:val="left" w:pos="100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08A" w:rsidRPr="0042008A" w:rsidRDefault="0042008A" w:rsidP="0042008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008A">
        <w:rPr>
          <w:rFonts w:ascii="Times New Roman" w:hAnsi="Times New Roman" w:cs="Times New Roman"/>
          <w:sz w:val="28"/>
          <w:szCs w:val="28"/>
        </w:rPr>
        <w:t xml:space="preserve">Врио главы администрации </w:t>
      </w:r>
    </w:p>
    <w:p w:rsidR="0042008A" w:rsidRPr="0042008A" w:rsidRDefault="0042008A" w:rsidP="0042008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008A">
        <w:rPr>
          <w:rFonts w:ascii="Times New Roman" w:hAnsi="Times New Roman" w:cs="Times New Roman"/>
          <w:sz w:val="28"/>
          <w:szCs w:val="28"/>
        </w:rPr>
        <w:t>города Евпатории Республики Крым                                                А.А. Лоскутов</w:t>
      </w:r>
    </w:p>
    <w:p w:rsidR="00CE1A22" w:rsidRPr="0042008A" w:rsidRDefault="00CE1A22" w:rsidP="004200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0167" w:rsidRPr="0042008A" w:rsidRDefault="00240167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3606" w:rsidRDefault="00053606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27" w:rsidRDefault="00D53327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27" w:rsidRDefault="00D53327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27" w:rsidRDefault="00D53327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27" w:rsidRDefault="00D53327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27" w:rsidRDefault="00D53327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27" w:rsidRDefault="00D53327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27" w:rsidRDefault="00D53327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27" w:rsidRDefault="00D53327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27" w:rsidRDefault="00D53327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27" w:rsidRDefault="00D53327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27" w:rsidRDefault="00D53327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27" w:rsidRDefault="00D53327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27" w:rsidRDefault="00D53327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27" w:rsidRDefault="00D53327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27" w:rsidRDefault="00D53327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545" w:rsidRDefault="002F2545" w:rsidP="002F2545">
      <w:pPr>
        <w:rPr>
          <w:rFonts w:ascii="Times New Roman" w:hAnsi="Times New Roman" w:cs="Times New Roman"/>
          <w:sz w:val="24"/>
          <w:szCs w:val="24"/>
        </w:rPr>
      </w:pPr>
      <w:bookmarkStart w:id="2" w:name="sub_1000"/>
    </w:p>
    <w:p w:rsidR="00E06157" w:rsidRDefault="00E42F40" w:rsidP="00E42F40">
      <w:pPr>
        <w:pStyle w:val="ab"/>
        <w:ind w:left="4956"/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 </w:t>
      </w:r>
    </w:p>
    <w:p w:rsidR="00E264A9" w:rsidRDefault="00E264A9" w:rsidP="00E42F40">
      <w:pPr>
        <w:pStyle w:val="ab"/>
        <w:ind w:left="4956"/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E264A9" w:rsidRDefault="00E264A9" w:rsidP="00E42F40">
      <w:pPr>
        <w:pStyle w:val="ab"/>
        <w:ind w:left="4956"/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E264A9" w:rsidRDefault="00E264A9" w:rsidP="00E42F40">
      <w:pPr>
        <w:pStyle w:val="ab"/>
        <w:ind w:left="4956"/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E06157" w:rsidRDefault="00E06157" w:rsidP="00E42F40">
      <w:pPr>
        <w:pStyle w:val="ab"/>
        <w:ind w:left="4956"/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E06157" w:rsidRDefault="00E06157" w:rsidP="00E42F40">
      <w:pPr>
        <w:pStyle w:val="ab"/>
        <w:ind w:left="4956"/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E06157" w:rsidRDefault="00E06157" w:rsidP="00E42F40">
      <w:pPr>
        <w:pStyle w:val="ab"/>
        <w:ind w:left="4956"/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2F2545" w:rsidRPr="00316A7D" w:rsidRDefault="00E06157" w:rsidP="00E42F40">
      <w:pPr>
        <w:pStyle w:val="ab"/>
        <w:ind w:left="4956"/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 xml:space="preserve">  УТВЕРЖДЕН</w:t>
      </w:r>
    </w:p>
    <w:p w:rsidR="001A127E" w:rsidRDefault="00E42F40" w:rsidP="00E42F40">
      <w:pPr>
        <w:pStyle w:val="ab"/>
        <w:ind w:left="4956"/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127E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0" w:history="1">
        <w:r w:rsidR="00D53327" w:rsidRPr="00316A7D">
          <w:rPr>
            <w:rStyle w:val="a7"/>
            <w:rFonts w:ascii="Times New Roman" w:hAnsi="Times New Roman"/>
            <w:color w:val="auto"/>
            <w:sz w:val="24"/>
            <w:szCs w:val="24"/>
          </w:rPr>
          <w:t>постановлени</w:t>
        </w:r>
      </w:hyperlink>
      <w:r w:rsidR="00E06157">
        <w:rPr>
          <w:rStyle w:val="a7"/>
          <w:rFonts w:ascii="Times New Roman" w:hAnsi="Times New Roman"/>
          <w:color w:val="auto"/>
          <w:sz w:val="24"/>
          <w:szCs w:val="24"/>
        </w:rPr>
        <w:t>ем</w:t>
      </w:r>
      <w:r w:rsidR="002F2545" w:rsidRPr="00316A7D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D53327" w:rsidRPr="00316A7D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администрации </w:t>
      </w:r>
      <w:r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города</w:t>
      </w:r>
    </w:p>
    <w:p w:rsidR="00D53327" w:rsidRPr="00316A7D" w:rsidRDefault="00E42F40" w:rsidP="00E42F40">
      <w:pPr>
        <w:pStyle w:val="ab"/>
        <w:ind w:left="4956"/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 </w:t>
      </w:r>
      <w:r w:rsidR="001A127E" w:rsidRPr="00316A7D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Евпатории</w:t>
      </w:r>
      <w:r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705693" w:rsidRPr="00316A7D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Республики Крым</w:t>
      </w:r>
      <w:r w:rsidR="00705693" w:rsidRPr="00316A7D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 </w:t>
      </w:r>
      <w:r w:rsidR="00705693" w:rsidRPr="00316A7D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от _________</w:t>
      </w:r>
      <w:r w:rsidR="00705693" w:rsidRPr="00316A7D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softHyphen/>
      </w:r>
      <w:r w:rsidR="00705693" w:rsidRPr="00316A7D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softHyphen/>
      </w:r>
      <w:r w:rsidR="00705693" w:rsidRPr="00316A7D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softHyphen/>
        <w:t>_</w:t>
      </w:r>
      <w:r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____ </w:t>
      </w:r>
      <w:r w:rsidR="00D53327" w:rsidRPr="00316A7D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№</w:t>
      </w:r>
      <w:r w:rsidR="00705693" w:rsidRPr="00316A7D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___</w:t>
      </w:r>
      <w:r w:rsidR="00D53327" w:rsidRPr="00316A7D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____</w:t>
      </w:r>
      <w:r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_________</w:t>
      </w:r>
    </w:p>
    <w:bookmarkEnd w:id="2"/>
    <w:p w:rsidR="00CC71E5" w:rsidRPr="00316A7D" w:rsidRDefault="00CC71E5" w:rsidP="00D53327">
      <w:pPr>
        <w:rPr>
          <w:rFonts w:ascii="Times New Roman" w:hAnsi="Times New Roman" w:cs="Times New Roman"/>
          <w:sz w:val="24"/>
          <w:szCs w:val="24"/>
        </w:rPr>
      </w:pPr>
    </w:p>
    <w:p w:rsidR="00BA45A0" w:rsidRPr="00316A7D" w:rsidRDefault="00BA45A0" w:rsidP="00BA45A0">
      <w:pPr>
        <w:pStyle w:val="1"/>
        <w:rPr>
          <w:rFonts w:ascii="Times New Roman" w:hAnsi="Times New Roman" w:cs="Times New Roman"/>
          <w:color w:val="auto"/>
        </w:rPr>
      </w:pPr>
      <w:r w:rsidRPr="00316A7D">
        <w:rPr>
          <w:rFonts w:ascii="Times New Roman" w:hAnsi="Times New Roman" w:cs="Times New Roman"/>
          <w:color w:val="auto"/>
        </w:rPr>
        <w:t>Порядок изменения по соглашению сторон контракта существенных условий контракта на закупку товаров, работ, услуг для обеспечения муниципальных нужд</w:t>
      </w:r>
      <w:r w:rsidR="00C10FA3">
        <w:rPr>
          <w:rFonts w:ascii="Times New Roman" w:hAnsi="Times New Roman" w:cs="Times New Roman"/>
          <w:color w:val="auto"/>
        </w:rPr>
        <w:t xml:space="preserve"> муниципального образования городской округ Евпатория Республики Крым</w:t>
      </w:r>
      <w:r w:rsidRPr="00316A7D">
        <w:rPr>
          <w:rFonts w:ascii="Times New Roman" w:hAnsi="Times New Roman" w:cs="Times New Roman"/>
          <w:color w:val="auto"/>
        </w:rPr>
        <w:t>, зак</w:t>
      </w:r>
      <w:r w:rsidR="00E42F40">
        <w:rPr>
          <w:rFonts w:ascii="Times New Roman" w:hAnsi="Times New Roman" w:cs="Times New Roman"/>
          <w:color w:val="auto"/>
        </w:rPr>
        <w:t>люченного до 1 января 2023 года</w:t>
      </w:r>
    </w:p>
    <w:p w:rsidR="00BA45A0" w:rsidRPr="00316A7D" w:rsidRDefault="00BA45A0" w:rsidP="00BA45A0">
      <w:pPr>
        <w:rPr>
          <w:rFonts w:ascii="Times New Roman" w:hAnsi="Times New Roman" w:cs="Times New Roman"/>
          <w:sz w:val="24"/>
          <w:szCs w:val="24"/>
        </w:rPr>
      </w:pPr>
    </w:p>
    <w:p w:rsidR="00D408DF" w:rsidRPr="00316A7D" w:rsidRDefault="00D408DF" w:rsidP="00D408DF">
      <w:pPr>
        <w:pStyle w:val="1"/>
        <w:rPr>
          <w:rFonts w:ascii="Times New Roman" w:hAnsi="Times New Roman" w:cs="Times New Roman"/>
          <w:color w:val="auto"/>
        </w:rPr>
      </w:pPr>
      <w:bookmarkStart w:id="3" w:name="sub_100"/>
      <w:r w:rsidRPr="00316A7D">
        <w:rPr>
          <w:rFonts w:ascii="Times New Roman" w:hAnsi="Times New Roman" w:cs="Times New Roman"/>
          <w:color w:val="auto"/>
        </w:rPr>
        <w:t>1. Общие положения</w:t>
      </w:r>
    </w:p>
    <w:bookmarkEnd w:id="3"/>
    <w:p w:rsidR="00D408DF" w:rsidRPr="00316A7D" w:rsidRDefault="00D408DF" w:rsidP="00D408DF">
      <w:pPr>
        <w:rPr>
          <w:rFonts w:ascii="Times New Roman" w:hAnsi="Times New Roman" w:cs="Times New Roman"/>
          <w:sz w:val="24"/>
          <w:szCs w:val="24"/>
        </w:rPr>
      </w:pPr>
    </w:p>
    <w:p w:rsidR="00D408DF" w:rsidRPr="00316A7D" w:rsidRDefault="00D408DF" w:rsidP="00D408DF">
      <w:pPr>
        <w:tabs>
          <w:tab w:val="left" w:pos="709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A7D">
        <w:rPr>
          <w:rFonts w:ascii="Times New Roman" w:hAnsi="Times New Roman" w:cs="Times New Roman"/>
          <w:sz w:val="24"/>
          <w:szCs w:val="24"/>
        </w:rPr>
        <w:t xml:space="preserve">1.1. Настоящий порядок разработан в соответствии с </w:t>
      </w:r>
      <w:hyperlink r:id="rId14" w:history="1">
        <w:r w:rsidRPr="00316A7D">
          <w:rPr>
            <w:rStyle w:val="a7"/>
            <w:rFonts w:ascii="Times New Roman" w:hAnsi="Times New Roman"/>
            <w:color w:val="auto"/>
            <w:sz w:val="24"/>
            <w:szCs w:val="24"/>
          </w:rPr>
          <w:t>частью 65.1 статьи 112</w:t>
        </w:r>
      </w:hyperlink>
      <w:r w:rsidRPr="00316A7D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- Федеральный закон) и регулирует отношения, связанные с изменением по соглашению сторон контракта существенных условий контракта на закупку товаров, работ, услуг для обеспечения муниципальных нужд </w:t>
      </w:r>
      <w:r w:rsidR="00C10FA3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Евпатория Республики Крым</w:t>
      </w:r>
      <w:r w:rsidRPr="00316A7D">
        <w:rPr>
          <w:rFonts w:ascii="Times New Roman" w:hAnsi="Times New Roman" w:cs="Times New Roman"/>
          <w:sz w:val="24"/>
          <w:szCs w:val="24"/>
        </w:rPr>
        <w:t>, заключенного до 1 января 2023 года.</w:t>
      </w:r>
    </w:p>
    <w:p w:rsidR="00D408DF" w:rsidRPr="00316A7D" w:rsidRDefault="00D408DF" w:rsidP="00D408D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12"/>
      <w:r w:rsidRPr="00316A7D">
        <w:rPr>
          <w:rFonts w:ascii="Times New Roman" w:hAnsi="Times New Roman" w:cs="Times New Roman"/>
          <w:sz w:val="24"/>
          <w:szCs w:val="24"/>
        </w:rPr>
        <w:t>1.2. Основные понятия и определения, используемые для целей настоящего порядка:</w:t>
      </w:r>
    </w:p>
    <w:p w:rsidR="00D408DF" w:rsidRPr="00316A7D" w:rsidRDefault="00D408DF" w:rsidP="00D408D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121"/>
      <w:bookmarkEnd w:id="4"/>
      <w:r w:rsidRPr="00316A7D">
        <w:rPr>
          <w:rFonts w:ascii="Times New Roman" w:hAnsi="Times New Roman" w:cs="Times New Roman"/>
          <w:sz w:val="24"/>
          <w:szCs w:val="24"/>
        </w:rPr>
        <w:t xml:space="preserve">1.2.1. Муниципальный заказчик - муниципальный заказчик в соответствии с </w:t>
      </w:r>
      <w:hyperlink r:id="rId15" w:history="1">
        <w:r w:rsidRPr="00316A7D">
          <w:rPr>
            <w:rStyle w:val="a7"/>
            <w:rFonts w:ascii="Times New Roman" w:hAnsi="Times New Roman"/>
            <w:color w:val="auto"/>
            <w:sz w:val="24"/>
            <w:szCs w:val="24"/>
          </w:rPr>
          <w:t>пунктом 6 статьи 3</w:t>
        </w:r>
      </w:hyperlink>
      <w:r w:rsidRPr="00316A7D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D408DF" w:rsidRPr="00316A7D" w:rsidRDefault="00D408DF" w:rsidP="00D408D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122"/>
      <w:bookmarkEnd w:id="5"/>
      <w:r w:rsidRPr="00316A7D">
        <w:rPr>
          <w:rFonts w:ascii="Times New Roman" w:hAnsi="Times New Roman" w:cs="Times New Roman"/>
          <w:sz w:val="24"/>
          <w:szCs w:val="24"/>
        </w:rPr>
        <w:t xml:space="preserve">1.2.2. Заказчик администрации города Евпатории Республики Крым - муниципальный заказчик администрации города Евпатории Республики Крым, муниципальное бюджетное учреждение, муниципальное унитарное предприятие, осуществляющие закупки, а также юридические лица, указанные в </w:t>
      </w:r>
      <w:hyperlink r:id="rId16" w:history="1">
        <w:r w:rsidRPr="00316A7D">
          <w:rPr>
            <w:rStyle w:val="a7"/>
            <w:rFonts w:ascii="Times New Roman" w:hAnsi="Times New Roman"/>
            <w:color w:val="auto"/>
            <w:sz w:val="24"/>
            <w:szCs w:val="24"/>
          </w:rPr>
          <w:t>частях 4 - 6 статьи 15</w:t>
        </w:r>
      </w:hyperlink>
      <w:r w:rsidRPr="00316A7D">
        <w:rPr>
          <w:rFonts w:ascii="Times New Roman" w:hAnsi="Times New Roman" w:cs="Times New Roman"/>
          <w:sz w:val="24"/>
          <w:szCs w:val="24"/>
        </w:rPr>
        <w:t xml:space="preserve"> Федерального закона (далее - заказчик);</w:t>
      </w:r>
    </w:p>
    <w:p w:rsidR="00D408DF" w:rsidRPr="00316A7D" w:rsidRDefault="00D408DF" w:rsidP="00D408D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123"/>
      <w:bookmarkEnd w:id="6"/>
      <w:r w:rsidRPr="00316A7D">
        <w:rPr>
          <w:rFonts w:ascii="Times New Roman" w:hAnsi="Times New Roman" w:cs="Times New Roman"/>
          <w:sz w:val="24"/>
          <w:szCs w:val="24"/>
        </w:rPr>
        <w:t xml:space="preserve">1.2.3. Контракт - муниципальный контракт, предметом которого являются поставка товара, выполнение работы, оказание услуги, заключенный от имени муниципального образования городского округа Евпатории муниципальным заказчиком администрации города Евпатории Республики Крым, а также контракт, предметом которого являются поставка товара, выполнение работы, оказание услуги, заключенный муниципальным бюджетным учреждением, муниципальным унитарным предприятием либо иным юридическим лицом, указанным в </w:t>
      </w:r>
      <w:hyperlink r:id="rId17" w:history="1">
        <w:r w:rsidRPr="00316A7D">
          <w:rPr>
            <w:rStyle w:val="a7"/>
            <w:rFonts w:ascii="Times New Roman" w:hAnsi="Times New Roman"/>
            <w:color w:val="auto"/>
            <w:sz w:val="24"/>
            <w:szCs w:val="24"/>
          </w:rPr>
          <w:t>частях 4 - 6 статьи 15</w:t>
        </w:r>
      </w:hyperlink>
      <w:r w:rsidRPr="00316A7D">
        <w:rPr>
          <w:rFonts w:ascii="Times New Roman" w:hAnsi="Times New Roman" w:cs="Times New Roman"/>
          <w:sz w:val="24"/>
          <w:szCs w:val="24"/>
        </w:rPr>
        <w:t xml:space="preserve"> Федерального закона, заключенный до 1 января 2023 года.</w:t>
      </w:r>
    </w:p>
    <w:bookmarkEnd w:id="7"/>
    <w:p w:rsidR="00D408DF" w:rsidRPr="00316A7D" w:rsidRDefault="00D408DF" w:rsidP="00D408DF">
      <w:pPr>
        <w:rPr>
          <w:rFonts w:ascii="Times New Roman" w:hAnsi="Times New Roman" w:cs="Times New Roman"/>
          <w:sz w:val="24"/>
          <w:szCs w:val="24"/>
        </w:rPr>
      </w:pPr>
    </w:p>
    <w:p w:rsidR="00D408DF" w:rsidRPr="00316A7D" w:rsidRDefault="00D408DF" w:rsidP="00D408DF">
      <w:pPr>
        <w:pStyle w:val="1"/>
        <w:rPr>
          <w:rFonts w:ascii="Times New Roman" w:hAnsi="Times New Roman" w:cs="Times New Roman"/>
          <w:color w:val="auto"/>
        </w:rPr>
      </w:pPr>
      <w:bookmarkStart w:id="8" w:name="sub_200"/>
      <w:r w:rsidRPr="00316A7D">
        <w:rPr>
          <w:rFonts w:ascii="Times New Roman" w:hAnsi="Times New Roman" w:cs="Times New Roman"/>
          <w:color w:val="auto"/>
        </w:rPr>
        <w:t>2. Условия и порядок изменения по соглашению сторон контракта существенных условий контракта</w:t>
      </w:r>
    </w:p>
    <w:p w:rsidR="00D408DF" w:rsidRPr="00316A7D" w:rsidRDefault="00D408DF" w:rsidP="00D408D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021"/>
      <w:bookmarkEnd w:id="8"/>
    </w:p>
    <w:p w:rsidR="00D408DF" w:rsidRPr="00316A7D" w:rsidRDefault="00D408DF" w:rsidP="00D408D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08DF" w:rsidRPr="00316A7D" w:rsidRDefault="00D408DF" w:rsidP="00D408D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A7D">
        <w:rPr>
          <w:rFonts w:ascii="Times New Roman" w:hAnsi="Times New Roman" w:cs="Times New Roman"/>
          <w:sz w:val="24"/>
          <w:szCs w:val="24"/>
        </w:rPr>
        <w:t>2.1. При исполнении контракта допускается изменение по соглашению сторон контракта существенных условий контракта (далее - изменение существенных условий контракта) в соответствии с настоящим порядком при совокупности следующих условий:</w:t>
      </w:r>
    </w:p>
    <w:p w:rsidR="00570D21" w:rsidRDefault="00570D21" w:rsidP="00D408D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124"/>
      <w:bookmarkEnd w:id="9"/>
    </w:p>
    <w:p w:rsidR="00D408DF" w:rsidRPr="00316A7D" w:rsidRDefault="00D408DF" w:rsidP="00D408D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A7D">
        <w:rPr>
          <w:rFonts w:ascii="Times New Roman" w:hAnsi="Times New Roman" w:cs="Times New Roman"/>
          <w:sz w:val="24"/>
          <w:szCs w:val="24"/>
        </w:rPr>
        <w:lastRenderedPageBreak/>
        <w:t>2.1.1. Контракт заключен до 1 января 2023 года и при его исполнении возникли не зависящие от сторон контракта обстоятельства, влекущие невозможность его исполнения;</w:t>
      </w:r>
    </w:p>
    <w:bookmarkEnd w:id="10"/>
    <w:p w:rsidR="00D408DF" w:rsidRPr="00316A7D" w:rsidRDefault="00D408DF" w:rsidP="00D408D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A7D">
        <w:rPr>
          <w:rFonts w:ascii="Times New Roman" w:hAnsi="Times New Roman" w:cs="Times New Roman"/>
          <w:sz w:val="24"/>
          <w:szCs w:val="24"/>
        </w:rPr>
        <w:t xml:space="preserve">2.1.2. Изменение существенных условий контракта осуществляется в пределах лимитов бюджетных обязательств, доведенных в соответствии с </w:t>
      </w:r>
      <w:hyperlink r:id="rId18" w:history="1">
        <w:r w:rsidRPr="00316A7D">
          <w:rPr>
            <w:rStyle w:val="a7"/>
            <w:rFonts w:ascii="Times New Roman" w:hAnsi="Times New Roman"/>
            <w:color w:val="auto"/>
            <w:sz w:val="24"/>
            <w:szCs w:val="24"/>
          </w:rPr>
          <w:t>бюджетным законодательством</w:t>
        </w:r>
      </w:hyperlink>
      <w:r w:rsidRPr="00316A7D">
        <w:rPr>
          <w:rFonts w:ascii="Times New Roman" w:hAnsi="Times New Roman" w:cs="Times New Roman"/>
          <w:sz w:val="24"/>
          <w:szCs w:val="24"/>
        </w:rPr>
        <w:t xml:space="preserve"> Российской Федерации заказчику, и не приводит к увеличению цены контракта и (или) цены единицы товара (работы, услуги) более чем на тридцать процентов от начальных значений, указанных в контракте;</w:t>
      </w:r>
    </w:p>
    <w:p w:rsidR="00D408DF" w:rsidRPr="00316A7D" w:rsidRDefault="00D408DF" w:rsidP="00D408D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0126"/>
      <w:r w:rsidRPr="00316A7D">
        <w:rPr>
          <w:rFonts w:ascii="Times New Roman" w:hAnsi="Times New Roman" w:cs="Times New Roman"/>
          <w:sz w:val="24"/>
          <w:szCs w:val="24"/>
        </w:rPr>
        <w:t xml:space="preserve">2.1.3. Изменение существенных условий контракта осуществляется с соблюдением положений </w:t>
      </w:r>
      <w:hyperlink r:id="rId19" w:history="1">
        <w:r w:rsidRPr="00316A7D">
          <w:rPr>
            <w:rStyle w:val="a7"/>
            <w:rFonts w:ascii="Times New Roman" w:hAnsi="Times New Roman"/>
            <w:color w:val="auto"/>
            <w:sz w:val="24"/>
            <w:szCs w:val="24"/>
          </w:rPr>
          <w:t>частей 1.3 - 1.6 статьи 95</w:t>
        </w:r>
      </w:hyperlink>
      <w:r w:rsidRPr="00316A7D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D408DF" w:rsidRPr="00316A7D" w:rsidRDefault="00D408DF" w:rsidP="00D408D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0127"/>
      <w:bookmarkEnd w:id="11"/>
      <w:r w:rsidRPr="00316A7D">
        <w:rPr>
          <w:rFonts w:ascii="Times New Roman" w:hAnsi="Times New Roman" w:cs="Times New Roman"/>
          <w:sz w:val="24"/>
          <w:szCs w:val="24"/>
        </w:rPr>
        <w:t>2.1.4. Изменение существенных условий контракта осуществляется посредством заключения заказчиком и поставщиком (подрядчиком, исполнителем) дополнительного соглашения к контракту об изменении существенных условий контракта.</w:t>
      </w:r>
    </w:p>
    <w:p w:rsidR="00D408DF" w:rsidRPr="00316A7D" w:rsidRDefault="00D408DF" w:rsidP="00D408D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022"/>
      <w:bookmarkEnd w:id="12"/>
      <w:r w:rsidRPr="00316A7D">
        <w:rPr>
          <w:rFonts w:ascii="Times New Roman" w:hAnsi="Times New Roman" w:cs="Times New Roman"/>
          <w:sz w:val="24"/>
          <w:szCs w:val="24"/>
        </w:rPr>
        <w:t xml:space="preserve">2.2. В случае наличия совокупности условий, указанных в </w:t>
      </w:r>
      <w:hyperlink w:anchor="sub_10021" w:history="1">
        <w:r w:rsidRPr="00316A7D">
          <w:rPr>
            <w:rStyle w:val="a7"/>
            <w:rFonts w:ascii="Times New Roman" w:hAnsi="Times New Roman"/>
            <w:color w:val="auto"/>
            <w:sz w:val="24"/>
            <w:szCs w:val="24"/>
          </w:rPr>
          <w:t>пункте 2.1 раздела 2</w:t>
        </w:r>
      </w:hyperlink>
      <w:r w:rsidRPr="00316A7D">
        <w:rPr>
          <w:rFonts w:ascii="Times New Roman" w:hAnsi="Times New Roman" w:cs="Times New Roman"/>
          <w:sz w:val="24"/>
          <w:szCs w:val="24"/>
        </w:rPr>
        <w:t xml:space="preserve"> настоящего порядка, изменение существенных условий контракта осуществляется в следующем порядке:</w:t>
      </w:r>
    </w:p>
    <w:p w:rsidR="00D408DF" w:rsidRPr="00316A7D" w:rsidRDefault="00D408DF" w:rsidP="00D408D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0128"/>
      <w:bookmarkEnd w:id="13"/>
      <w:r w:rsidRPr="00316A7D">
        <w:rPr>
          <w:rFonts w:ascii="Times New Roman" w:hAnsi="Times New Roman" w:cs="Times New Roman"/>
          <w:sz w:val="24"/>
          <w:szCs w:val="24"/>
        </w:rPr>
        <w:t>2.2.1. Сторона контракта (инициатор изменения существенных условий контракта) направляет второй стороне контракта мотивированное предложение в письменной форме об изменении существенных условий контракта (с указанием условий контракта, подлежащих изменению) с приложением документов, подтверждающих возникновение не зависящих от сторон контракта обстоятельств, повлекших невозможность его исполнения (далее - предложение, документы соответственно);</w:t>
      </w:r>
    </w:p>
    <w:p w:rsidR="00D408DF" w:rsidRPr="00316A7D" w:rsidRDefault="00D408DF" w:rsidP="00D408D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0129"/>
      <w:bookmarkEnd w:id="14"/>
      <w:r w:rsidRPr="00316A7D">
        <w:rPr>
          <w:rFonts w:ascii="Times New Roman" w:hAnsi="Times New Roman" w:cs="Times New Roman"/>
          <w:sz w:val="24"/>
          <w:szCs w:val="24"/>
        </w:rPr>
        <w:t>2.2.2. Сторона контракта, получившая предложение и документы, в течение пяти рабочих дней с даты их получения рассматривает предложение и документы и направляет стороне контракта - инициатору изменения существенных условий контракта мотивированный ответ в письменной форме о согласии либо о несогласии на изменение существенных условий контракта;</w:t>
      </w:r>
    </w:p>
    <w:p w:rsidR="00D408DF" w:rsidRPr="00316A7D" w:rsidRDefault="00D408DF" w:rsidP="00D408D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0130"/>
      <w:bookmarkEnd w:id="15"/>
      <w:r w:rsidRPr="00316A7D">
        <w:rPr>
          <w:rFonts w:ascii="Times New Roman" w:hAnsi="Times New Roman" w:cs="Times New Roman"/>
          <w:sz w:val="24"/>
          <w:szCs w:val="24"/>
        </w:rPr>
        <w:t xml:space="preserve">2.2.3. В случае достижения сторонами контракта согласия об изменении существенных условий контракта, заказчик </w:t>
      </w:r>
      <w:r w:rsidR="002D5120">
        <w:rPr>
          <w:rFonts w:ascii="Times New Roman" w:hAnsi="Times New Roman" w:cs="Times New Roman"/>
          <w:sz w:val="24"/>
          <w:szCs w:val="24"/>
        </w:rPr>
        <w:t xml:space="preserve">в </w:t>
      </w:r>
      <w:r w:rsidR="002D5120" w:rsidRPr="002D5120">
        <w:rPr>
          <w:rFonts w:ascii="Times New Roman" w:hAnsi="Times New Roman" w:cs="Times New Roman"/>
          <w:sz w:val="24"/>
          <w:szCs w:val="24"/>
          <w:highlight w:val="yellow"/>
        </w:rPr>
        <w:t xml:space="preserve">течение трех рабочих дней с даты </w:t>
      </w:r>
      <w:r w:rsidRPr="002D5120">
        <w:rPr>
          <w:rFonts w:ascii="Times New Roman" w:hAnsi="Times New Roman" w:cs="Times New Roman"/>
          <w:sz w:val="24"/>
          <w:szCs w:val="24"/>
          <w:highlight w:val="yellow"/>
        </w:rPr>
        <w:t>направления либо</w:t>
      </w:r>
      <w:bookmarkStart w:id="17" w:name="_GoBack"/>
      <w:bookmarkEnd w:id="17"/>
      <w:r w:rsidRPr="00316A7D">
        <w:rPr>
          <w:rFonts w:ascii="Times New Roman" w:hAnsi="Times New Roman" w:cs="Times New Roman"/>
          <w:sz w:val="24"/>
          <w:szCs w:val="24"/>
        </w:rPr>
        <w:t xml:space="preserve"> получения (в случае, если инициатором изменения существенных условий контракта является заказчик) письменного ответа о согласии на изменение существенных условий контракта направляет главному распорядителю бюджетных средств (далее - ГРБС) письменное обращение об изменении существенных условий контракта с приложением следующих документов:</w:t>
      </w:r>
    </w:p>
    <w:bookmarkEnd w:id="16"/>
    <w:p w:rsidR="00D408DF" w:rsidRPr="00316A7D" w:rsidRDefault="00D408DF" w:rsidP="00D408D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A7D">
        <w:rPr>
          <w:rFonts w:ascii="Times New Roman" w:hAnsi="Times New Roman" w:cs="Times New Roman"/>
          <w:sz w:val="24"/>
          <w:szCs w:val="24"/>
        </w:rPr>
        <w:t>-контракт (копия);</w:t>
      </w:r>
    </w:p>
    <w:p w:rsidR="00D408DF" w:rsidRPr="00316A7D" w:rsidRDefault="00D408DF" w:rsidP="00D408D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A7D">
        <w:rPr>
          <w:rFonts w:ascii="Times New Roman" w:hAnsi="Times New Roman" w:cs="Times New Roman"/>
          <w:sz w:val="24"/>
          <w:szCs w:val="24"/>
        </w:rPr>
        <w:t>-предложение и документы (копии);</w:t>
      </w:r>
    </w:p>
    <w:p w:rsidR="00D408DF" w:rsidRPr="00316A7D" w:rsidRDefault="00D408DF" w:rsidP="00D408D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A7D">
        <w:rPr>
          <w:rFonts w:ascii="Times New Roman" w:hAnsi="Times New Roman" w:cs="Times New Roman"/>
          <w:sz w:val="24"/>
          <w:szCs w:val="24"/>
        </w:rPr>
        <w:t>-ответ о согласии на изменение существенных условий контракта (копия);</w:t>
      </w:r>
    </w:p>
    <w:p w:rsidR="00D408DF" w:rsidRPr="00316A7D" w:rsidRDefault="00D408DF" w:rsidP="00D408D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A7D">
        <w:rPr>
          <w:rFonts w:ascii="Times New Roman" w:hAnsi="Times New Roman" w:cs="Times New Roman"/>
          <w:sz w:val="24"/>
          <w:szCs w:val="24"/>
        </w:rPr>
        <w:t>-проект дополнительного соглашения к контракту об изменении существенных условий контракта.</w:t>
      </w:r>
    </w:p>
    <w:p w:rsidR="007B60BB" w:rsidRPr="00316A7D" w:rsidRDefault="00D408DF" w:rsidP="007B60B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A7D">
        <w:rPr>
          <w:rFonts w:ascii="Times New Roman" w:hAnsi="Times New Roman" w:cs="Times New Roman"/>
          <w:sz w:val="24"/>
          <w:szCs w:val="24"/>
        </w:rPr>
        <w:t xml:space="preserve">2.3. </w:t>
      </w:r>
      <w:r w:rsidR="0028646E" w:rsidRPr="00316A7D">
        <w:rPr>
          <w:rFonts w:ascii="Times New Roman" w:hAnsi="Times New Roman" w:cs="Times New Roman"/>
          <w:sz w:val="24"/>
          <w:szCs w:val="24"/>
        </w:rPr>
        <w:t>ГРБС, не позднее трех рабочих дней с</w:t>
      </w:r>
      <w:r w:rsidR="0081613C" w:rsidRPr="00316A7D">
        <w:rPr>
          <w:rFonts w:ascii="Times New Roman" w:hAnsi="Times New Roman" w:cs="Times New Roman"/>
          <w:sz w:val="24"/>
          <w:szCs w:val="24"/>
        </w:rPr>
        <w:t>о</w:t>
      </w:r>
      <w:r w:rsidR="0028646E" w:rsidRPr="00316A7D">
        <w:rPr>
          <w:rFonts w:ascii="Times New Roman" w:hAnsi="Times New Roman" w:cs="Times New Roman"/>
          <w:sz w:val="24"/>
          <w:szCs w:val="24"/>
        </w:rPr>
        <w:t xml:space="preserve"> </w:t>
      </w:r>
      <w:r w:rsidR="0081613C" w:rsidRPr="00316A7D">
        <w:rPr>
          <w:rFonts w:ascii="Times New Roman" w:hAnsi="Times New Roman" w:cs="Times New Roman"/>
          <w:sz w:val="24"/>
          <w:szCs w:val="24"/>
        </w:rPr>
        <w:t>дня</w:t>
      </w:r>
      <w:r w:rsidR="0028646E" w:rsidRPr="00316A7D">
        <w:rPr>
          <w:rFonts w:ascii="Times New Roman" w:hAnsi="Times New Roman" w:cs="Times New Roman"/>
          <w:sz w:val="24"/>
          <w:szCs w:val="24"/>
        </w:rPr>
        <w:t xml:space="preserve"> получения обращения заказчика рассматривает его, осуществляет мониторинг цен на товары, работы, услуги, соответствующие предмету контракта (в случае если изменение существенных условий контракта влечет изменение цены), а также, при необходимости, получает подтверждение источника финансирования и готовит заключение </w:t>
      </w:r>
      <w:r w:rsidR="007B60BB" w:rsidRPr="00316A7D">
        <w:rPr>
          <w:rFonts w:ascii="Times New Roman" w:hAnsi="Times New Roman" w:cs="Times New Roman"/>
          <w:sz w:val="24"/>
          <w:szCs w:val="24"/>
        </w:rPr>
        <w:t xml:space="preserve">в рамках своей компетенции. Заключение должно содержать информацию о целесообразности или нецелесообразности внесения изменений в существенные условия контракта. </w:t>
      </w:r>
    </w:p>
    <w:p w:rsidR="007B60BB" w:rsidRPr="00316A7D" w:rsidRDefault="007B60BB" w:rsidP="00D408D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719" w:rsidRPr="00316A7D" w:rsidRDefault="00293719" w:rsidP="00D408D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A7D">
        <w:rPr>
          <w:rFonts w:ascii="Times New Roman" w:hAnsi="Times New Roman" w:cs="Times New Roman"/>
          <w:sz w:val="24"/>
          <w:szCs w:val="24"/>
        </w:rPr>
        <w:lastRenderedPageBreak/>
        <w:t xml:space="preserve">В случае изменения цены контракта, в заключении должна быть представлена информация о соответствии цены условиям исполнения контракта и </w:t>
      </w:r>
      <w:r w:rsidR="007B60BB" w:rsidRPr="00316A7D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316A7D">
        <w:rPr>
          <w:rFonts w:ascii="Times New Roman" w:hAnsi="Times New Roman" w:cs="Times New Roman"/>
          <w:sz w:val="24"/>
          <w:szCs w:val="24"/>
        </w:rPr>
        <w:t>об источнике финансирования.</w:t>
      </w:r>
    </w:p>
    <w:p w:rsidR="007B60BB" w:rsidRPr="00316A7D" w:rsidRDefault="007B60BB" w:rsidP="007B60B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A7D">
        <w:rPr>
          <w:rFonts w:ascii="Times New Roman" w:hAnsi="Times New Roman" w:cs="Times New Roman"/>
          <w:sz w:val="24"/>
          <w:szCs w:val="24"/>
        </w:rPr>
        <w:t>- сведения о предмете контракта;</w:t>
      </w:r>
    </w:p>
    <w:p w:rsidR="007B60BB" w:rsidRPr="00316A7D" w:rsidRDefault="007B60BB" w:rsidP="007B60B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A7D">
        <w:rPr>
          <w:rFonts w:ascii="Times New Roman" w:hAnsi="Times New Roman" w:cs="Times New Roman"/>
          <w:sz w:val="24"/>
          <w:szCs w:val="24"/>
        </w:rPr>
        <w:t>- сведения о текущей цене контракта;</w:t>
      </w:r>
    </w:p>
    <w:p w:rsidR="007B60BB" w:rsidRPr="00316A7D" w:rsidRDefault="007B60BB" w:rsidP="007B60B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A7D">
        <w:rPr>
          <w:rFonts w:ascii="Times New Roman" w:hAnsi="Times New Roman" w:cs="Times New Roman"/>
          <w:sz w:val="24"/>
          <w:szCs w:val="24"/>
        </w:rPr>
        <w:t>- сведения о вносимых в контракт существенных изменениях, в том числе изменении цены и новой цене;</w:t>
      </w:r>
    </w:p>
    <w:p w:rsidR="007B60BB" w:rsidRPr="00316A7D" w:rsidRDefault="007B60BB" w:rsidP="007B60B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A7D">
        <w:rPr>
          <w:rFonts w:ascii="Times New Roman" w:hAnsi="Times New Roman" w:cs="Times New Roman"/>
          <w:sz w:val="24"/>
          <w:szCs w:val="24"/>
        </w:rPr>
        <w:t>- сведения о необходимости дополнительных средств и их источнике.</w:t>
      </w:r>
    </w:p>
    <w:p w:rsidR="007B60BB" w:rsidRDefault="007B60BB" w:rsidP="004748F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A7D">
        <w:rPr>
          <w:rFonts w:ascii="Times New Roman" w:hAnsi="Times New Roman" w:cs="Times New Roman"/>
          <w:sz w:val="24"/>
          <w:szCs w:val="24"/>
        </w:rPr>
        <w:tab/>
      </w:r>
      <w:r w:rsidR="006F60DC">
        <w:rPr>
          <w:rFonts w:ascii="Times New Roman" w:hAnsi="Times New Roman" w:cs="Times New Roman"/>
          <w:sz w:val="24"/>
          <w:szCs w:val="24"/>
        </w:rPr>
        <w:t>2</w:t>
      </w:r>
      <w:r w:rsidR="00617D32">
        <w:rPr>
          <w:rFonts w:ascii="Times New Roman" w:hAnsi="Times New Roman" w:cs="Times New Roman"/>
          <w:sz w:val="24"/>
          <w:szCs w:val="24"/>
        </w:rPr>
        <w:t>.</w:t>
      </w:r>
      <w:r w:rsidR="006F60DC">
        <w:rPr>
          <w:rFonts w:ascii="Times New Roman" w:hAnsi="Times New Roman" w:cs="Times New Roman"/>
          <w:sz w:val="24"/>
          <w:szCs w:val="24"/>
        </w:rPr>
        <w:t>4</w:t>
      </w:r>
      <w:r w:rsidRPr="00316A7D">
        <w:rPr>
          <w:rFonts w:ascii="Times New Roman" w:hAnsi="Times New Roman" w:cs="Times New Roman"/>
          <w:sz w:val="24"/>
          <w:szCs w:val="24"/>
        </w:rPr>
        <w:t xml:space="preserve">. </w:t>
      </w:r>
      <w:r w:rsidR="00763694">
        <w:rPr>
          <w:rFonts w:ascii="Times New Roman" w:hAnsi="Times New Roman" w:cs="Times New Roman"/>
          <w:sz w:val="24"/>
          <w:szCs w:val="24"/>
        </w:rPr>
        <w:t>На основании заключения, указанного в пункте 2.3. настоящего порядка,</w:t>
      </w:r>
      <w:r w:rsidRPr="00316A7D">
        <w:rPr>
          <w:rFonts w:ascii="Times New Roman" w:hAnsi="Times New Roman" w:cs="Times New Roman"/>
          <w:sz w:val="24"/>
          <w:szCs w:val="24"/>
        </w:rPr>
        <w:t xml:space="preserve"> </w:t>
      </w:r>
      <w:r w:rsidR="00877A16" w:rsidRPr="00316A7D">
        <w:rPr>
          <w:rFonts w:ascii="Times New Roman" w:hAnsi="Times New Roman" w:cs="Times New Roman"/>
          <w:sz w:val="24"/>
          <w:szCs w:val="24"/>
        </w:rPr>
        <w:t>ГРБС</w:t>
      </w:r>
      <w:r w:rsidRPr="00316A7D">
        <w:rPr>
          <w:rFonts w:ascii="Times New Roman" w:hAnsi="Times New Roman" w:cs="Times New Roman"/>
          <w:sz w:val="24"/>
          <w:szCs w:val="24"/>
        </w:rPr>
        <w:t xml:space="preserve"> </w:t>
      </w:r>
      <w:r w:rsidR="00763694">
        <w:rPr>
          <w:rFonts w:ascii="Times New Roman" w:hAnsi="Times New Roman" w:cs="Times New Roman"/>
          <w:sz w:val="24"/>
          <w:szCs w:val="24"/>
        </w:rPr>
        <w:t xml:space="preserve">в течение трех рабочих дней </w:t>
      </w:r>
      <w:r w:rsidRPr="00316A7D">
        <w:rPr>
          <w:rFonts w:ascii="Times New Roman" w:hAnsi="Times New Roman" w:cs="Times New Roman"/>
          <w:sz w:val="24"/>
          <w:szCs w:val="24"/>
        </w:rPr>
        <w:t xml:space="preserve">разрабатывает проект </w:t>
      </w:r>
      <w:r w:rsidR="00877A16" w:rsidRPr="00316A7D">
        <w:rPr>
          <w:rFonts w:ascii="Times New Roman" w:hAnsi="Times New Roman" w:cs="Times New Roman"/>
          <w:sz w:val="24"/>
          <w:szCs w:val="24"/>
        </w:rPr>
        <w:t>постановления</w:t>
      </w:r>
      <w:r w:rsidRPr="00316A7D">
        <w:rPr>
          <w:rFonts w:ascii="Times New Roman" w:hAnsi="Times New Roman" w:cs="Times New Roman"/>
          <w:sz w:val="24"/>
          <w:szCs w:val="24"/>
        </w:rPr>
        <w:t xml:space="preserve"> администрации города Евпатории Республики Крым о</w:t>
      </w:r>
      <w:r w:rsidR="00763694">
        <w:rPr>
          <w:rFonts w:ascii="Times New Roman" w:hAnsi="Times New Roman" w:cs="Times New Roman"/>
          <w:sz w:val="24"/>
          <w:szCs w:val="24"/>
        </w:rPr>
        <w:t>б</w:t>
      </w:r>
      <w:r w:rsidRPr="00316A7D">
        <w:rPr>
          <w:rFonts w:ascii="Times New Roman" w:hAnsi="Times New Roman" w:cs="Times New Roman"/>
          <w:sz w:val="24"/>
          <w:szCs w:val="24"/>
        </w:rPr>
        <w:t xml:space="preserve"> </w:t>
      </w:r>
      <w:r w:rsidR="00763694">
        <w:rPr>
          <w:rFonts w:ascii="Times New Roman" w:hAnsi="Times New Roman" w:cs="Times New Roman"/>
          <w:sz w:val="24"/>
          <w:szCs w:val="24"/>
        </w:rPr>
        <w:t>изменении</w:t>
      </w:r>
      <w:r w:rsidRPr="00316A7D">
        <w:rPr>
          <w:rFonts w:ascii="Times New Roman" w:hAnsi="Times New Roman" w:cs="Times New Roman"/>
          <w:sz w:val="24"/>
          <w:szCs w:val="24"/>
        </w:rPr>
        <w:t xml:space="preserve"> существенны</w:t>
      </w:r>
      <w:r w:rsidR="00301A92">
        <w:rPr>
          <w:rFonts w:ascii="Times New Roman" w:hAnsi="Times New Roman" w:cs="Times New Roman"/>
          <w:sz w:val="24"/>
          <w:szCs w:val="24"/>
        </w:rPr>
        <w:t>х</w:t>
      </w:r>
      <w:r w:rsidRPr="00316A7D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301A92">
        <w:rPr>
          <w:rFonts w:ascii="Times New Roman" w:hAnsi="Times New Roman" w:cs="Times New Roman"/>
          <w:sz w:val="24"/>
          <w:szCs w:val="24"/>
        </w:rPr>
        <w:t>й</w:t>
      </w:r>
      <w:r w:rsidRPr="00316A7D">
        <w:rPr>
          <w:rFonts w:ascii="Times New Roman" w:hAnsi="Times New Roman" w:cs="Times New Roman"/>
          <w:sz w:val="24"/>
          <w:szCs w:val="24"/>
        </w:rPr>
        <w:t xml:space="preserve"> контракта.</w:t>
      </w:r>
    </w:p>
    <w:p w:rsidR="00763694" w:rsidRPr="00316A7D" w:rsidRDefault="00763694" w:rsidP="0076369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В случае если заказчиком является ГРБС</w:t>
      </w:r>
      <w:r w:rsidR="00DB0B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проекту постановления  </w:t>
      </w:r>
      <w:r w:rsidRPr="00316A7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16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изменении</w:t>
      </w:r>
      <w:r w:rsidRPr="00316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существенны</w:t>
      </w:r>
      <w:r w:rsidR="00301A9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301A9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контракта прикладываются </w:t>
      </w:r>
      <w:r w:rsidR="00301A92">
        <w:rPr>
          <w:rFonts w:ascii="Times New Roman" w:hAnsi="Times New Roman" w:cs="Times New Roman"/>
          <w:sz w:val="24"/>
          <w:szCs w:val="24"/>
        </w:rPr>
        <w:t xml:space="preserve">заверенные должным образом </w:t>
      </w:r>
      <w:r>
        <w:rPr>
          <w:rFonts w:ascii="Times New Roman" w:hAnsi="Times New Roman" w:cs="Times New Roman"/>
          <w:sz w:val="24"/>
          <w:szCs w:val="24"/>
        </w:rPr>
        <w:t>копии документов, указанных в подпункте 2.2.3 настоящего порядка.</w:t>
      </w:r>
    </w:p>
    <w:p w:rsidR="007B60BB" w:rsidRPr="00316A7D" w:rsidRDefault="007B60BB" w:rsidP="007B60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A7D">
        <w:rPr>
          <w:rFonts w:ascii="Times New Roman" w:hAnsi="Times New Roman" w:cs="Times New Roman"/>
          <w:sz w:val="24"/>
          <w:szCs w:val="24"/>
        </w:rPr>
        <w:tab/>
      </w:r>
      <w:r w:rsidR="006F60DC">
        <w:rPr>
          <w:rFonts w:ascii="Times New Roman" w:hAnsi="Times New Roman" w:cs="Times New Roman"/>
          <w:sz w:val="24"/>
          <w:szCs w:val="24"/>
        </w:rPr>
        <w:t>2.5</w:t>
      </w:r>
      <w:r w:rsidR="00877A16" w:rsidRPr="00316A7D">
        <w:rPr>
          <w:rFonts w:ascii="Times New Roman" w:hAnsi="Times New Roman" w:cs="Times New Roman"/>
          <w:sz w:val="24"/>
          <w:szCs w:val="24"/>
        </w:rPr>
        <w:t xml:space="preserve">. </w:t>
      </w:r>
      <w:r w:rsidR="00301A92">
        <w:rPr>
          <w:rFonts w:ascii="Times New Roman" w:hAnsi="Times New Roman" w:cs="Times New Roman"/>
          <w:sz w:val="24"/>
          <w:szCs w:val="24"/>
        </w:rPr>
        <w:t>Проект п</w:t>
      </w:r>
      <w:r w:rsidR="00877A16" w:rsidRPr="00316A7D">
        <w:rPr>
          <w:rFonts w:ascii="Times New Roman" w:hAnsi="Times New Roman" w:cs="Times New Roman"/>
          <w:sz w:val="24"/>
          <w:szCs w:val="24"/>
        </w:rPr>
        <w:t>остановлени</w:t>
      </w:r>
      <w:r w:rsidR="00301A92">
        <w:rPr>
          <w:rFonts w:ascii="Times New Roman" w:hAnsi="Times New Roman" w:cs="Times New Roman"/>
          <w:sz w:val="24"/>
          <w:szCs w:val="24"/>
        </w:rPr>
        <w:t>я</w:t>
      </w:r>
      <w:r w:rsidRPr="00316A7D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="00877A16" w:rsidRPr="00316A7D">
        <w:rPr>
          <w:rFonts w:ascii="Times New Roman" w:hAnsi="Times New Roman" w:cs="Times New Roman"/>
          <w:sz w:val="24"/>
          <w:szCs w:val="24"/>
        </w:rPr>
        <w:t>Евпатории Республики Крым</w:t>
      </w:r>
      <w:r w:rsidR="00301A92">
        <w:rPr>
          <w:rFonts w:ascii="Times New Roman" w:hAnsi="Times New Roman" w:cs="Times New Roman"/>
          <w:sz w:val="24"/>
          <w:szCs w:val="24"/>
        </w:rPr>
        <w:t xml:space="preserve"> </w:t>
      </w:r>
      <w:r w:rsidR="00301A92" w:rsidRPr="00316A7D">
        <w:rPr>
          <w:rFonts w:ascii="Times New Roman" w:hAnsi="Times New Roman" w:cs="Times New Roman"/>
          <w:sz w:val="24"/>
          <w:szCs w:val="24"/>
        </w:rPr>
        <w:t>о</w:t>
      </w:r>
      <w:r w:rsidR="00301A92">
        <w:rPr>
          <w:rFonts w:ascii="Times New Roman" w:hAnsi="Times New Roman" w:cs="Times New Roman"/>
          <w:sz w:val="24"/>
          <w:szCs w:val="24"/>
        </w:rPr>
        <w:t>б</w:t>
      </w:r>
      <w:r w:rsidR="00301A92" w:rsidRPr="00316A7D">
        <w:rPr>
          <w:rFonts w:ascii="Times New Roman" w:hAnsi="Times New Roman" w:cs="Times New Roman"/>
          <w:sz w:val="24"/>
          <w:szCs w:val="24"/>
        </w:rPr>
        <w:t xml:space="preserve"> </w:t>
      </w:r>
      <w:r w:rsidR="00301A92">
        <w:rPr>
          <w:rFonts w:ascii="Times New Roman" w:hAnsi="Times New Roman" w:cs="Times New Roman"/>
          <w:sz w:val="24"/>
          <w:szCs w:val="24"/>
        </w:rPr>
        <w:t>изменении</w:t>
      </w:r>
      <w:r w:rsidR="00301A92" w:rsidRPr="00316A7D">
        <w:rPr>
          <w:rFonts w:ascii="Times New Roman" w:hAnsi="Times New Roman" w:cs="Times New Roman"/>
          <w:sz w:val="24"/>
          <w:szCs w:val="24"/>
        </w:rPr>
        <w:t xml:space="preserve"> </w:t>
      </w:r>
      <w:r w:rsidR="00301A92">
        <w:rPr>
          <w:rFonts w:ascii="Times New Roman" w:hAnsi="Times New Roman" w:cs="Times New Roman"/>
          <w:sz w:val="24"/>
          <w:szCs w:val="24"/>
        </w:rPr>
        <w:t>существенных условий контракта</w:t>
      </w:r>
      <w:r w:rsidR="00877A16" w:rsidRPr="00316A7D">
        <w:rPr>
          <w:rFonts w:ascii="Times New Roman" w:hAnsi="Times New Roman" w:cs="Times New Roman"/>
          <w:sz w:val="24"/>
          <w:szCs w:val="24"/>
        </w:rPr>
        <w:t xml:space="preserve"> долж</w:t>
      </w:r>
      <w:r w:rsidR="00301A92">
        <w:rPr>
          <w:rFonts w:ascii="Times New Roman" w:hAnsi="Times New Roman" w:cs="Times New Roman"/>
          <w:sz w:val="24"/>
          <w:szCs w:val="24"/>
        </w:rPr>
        <w:t>ен</w:t>
      </w:r>
      <w:r w:rsidRPr="00316A7D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7B60BB" w:rsidRPr="00316A7D" w:rsidRDefault="007B60BB" w:rsidP="007B60B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A7D">
        <w:rPr>
          <w:rFonts w:ascii="Times New Roman" w:hAnsi="Times New Roman" w:cs="Times New Roman"/>
          <w:sz w:val="24"/>
          <w:szCs w:val="24"/>
        </w:rPr>
        <w:t>- информацию о заказчике;</w:t>
      </w:r>
    </w:p>
    <w:p w:rsidR="007B60BB" w:rsidRPr="00316A7D" w:rsidRDefault="007B60BB" w:rsidP="007B60B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A7D">
        <w:rPr>
          <w:rFonts w:ascii="Times New Roman" w:hAnsi="Times New Roman" w:cs="Times New Roman"/>
          <w:sz w:val="24"/>
          <w:szCs w:val="24"/>
        </w:rPr>
        <w:t>-информацию об исполнителе контракта, включая его наименование и идентификационный номер налогоплательщика;</w:t>
      </w:r>
    </w:p>
    <w:p w:rsidR="007B60BB" w:rsidRPr="00316A7D" w:rsidRDefault="007B60BB" w:rsidP="007B60B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A7D">
        <w:rPr>
          <w:rFonts w:ascii="Times New Roman" w:hAnsi="Times New Roman" w:cs="Times New Roman"/>
          <w:sz w:val="24"/>
          <w:szCs w:val="24"/>
        </w:rPr>
        <w:t>- реестровый номер контракта или номер контракта в случае отсутствия реестрового номера контракта;</w:t>
      </w:r>
    </w:p>
    <w:p w:rsidR="007B60BB" w:rsidRPr="00316A7D" w:rsidRDefault="007B60BB" w:rsidP="007B60B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A7D">
        <w:rPr>
          <w:rFonts w:ascii="Times New Roman" w:hAnsi="Times New Roman" w:cs="Times New Roman"/>
          <w:sz w:val="24"/>
          <w:szCs w:val="24"/>
        </w:rPr>
        <w:t>-сведения о предоставлении сторонам контракта права внесения в контракт существенных изменениях;</w:t>
      </w:r>
    </w:p>
    <w:p w:rsidR="007B60BB" w:rsidRPr="00316A7D" w:rsidRDefault="007B60BB" w:rsidP="007B60B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A7D">
        <w:rPr>
          <w:rFonts w:ascii="Times New Roman" w:hAnsi="Times New Roman" w:cs="Times New Roman"/>
          <w:sz w:val="24"/>
          <w:szCs w:val="24"/>
        </w:rPr>
        <w:t>-сведения о необходимости дополнительных средств и их источнике (при необходимости).</w:t>
      </w:r>
    </w:p>
    <w:p w:rsidR="00877A16" w:rsidRPr="00316A7D" w:rsidRDefault="006F60DC" w:rsidP="00346C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877A16" w:rsidRPr="00316A7D">
        <w:rPr>
          <w:rFonts w:ascii="Times New Roman" w:hAnsi="Times New Roman" w:cs="Times New Roman"/>
          <w:sz w:val="24"/>
          <w:szCs w:val="24"/>
        </w:rPr>
        <w:t xml:space="preserve">. Заказчик заключает дополнительное соглашение к контракту об изменении существенных условий контракта в течение пяти рабочих дней с даты </w:t>
      </w:r>
      <w:r w:rsidR="00346CAA" w:rsidRPr="00316A7D">
        <w:rPr>
          <w:rFonts w:ascii="Times New Roman" w:hAnsi="Times New Roman" w:cs="Times New Roman"/>
          <w:sz w:val="24"/>
          <w:szCs w:val="24"/>
        </w:rPr>
        <w:t>официального опубликования постановления администрации города Евпатории Республики Крым</w:t>
      </w:r>
      <w:r w:rsidR="00763694">
        <w:rPr>
          <w:rFonts w:ascii="Times New Roman" w:hAnsi="Times New Roman" w:cs="Times New Roman"/>
          <w:sz w:val="24"/>
          <w:szCs w:val="24"/>
        </w:rPr>
        <w:t>.</w:t>
      </w:r>
    </w:p>
    <w:p w:rsidR="00D408DF" w:rsidRPr="00316A7D" w:rsidRDefault="007B60BB" w:rsidP="00346CA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A7D">
        <w:rPr>
          <w:rFonts w:ascii="Times New Roman" w:hAnsi="Times New Roman" w:cs="Times New Roman"/>
          <w:sz w:val="24"/>
          <w:szCs w:val="24"/>
        </w:rPr>
        <w:tab/>
      </w:r>
      <w:bookmarkStart w:id="18" w:name="sub_300"/>
    </w:p>
    <w:p w:rsidR="00D408DF" w:rsidRPr="00316A7D" w:rsidRDefault="00D408DF" w:rsidP="00D408DF">
      <w:pPr>
        <w:pStyle w:val="1"/>
        <w:spacing w:before="0" w:after="0" w:line="276" w:lineRule="auto"/>
        <w:contextualSpacing/>
        <w:rPr>
          <w:rFonts w:ascii="Times New Roman" w:hAnsi="Times New Roman" w:cs="Times New Roman"/>
          <w:color w:val="auto"/>
        </w:rPr>
      </w:pPr>
      <w:r w:rsidRPr="00316A7D">
        <w:rPr>
          <w:rFonts w:ascii="Times New Roman" w:hAnsi="Times New Roman" w:cs="Times New Roman"/>
          <w:color w:val="auto"/>
        </w:rPr>
        <w:t>3. Заключительные положения</w:t>
      </w:r>
    </w:p>
    <w:p w:rsidR="00D408DF" w:rsidRPr="00316A7D" w:rsidRDefault="00D408DF" w:rsidP="00D408D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bookmarkEnd w:id="18"/>
    <w:p w:rsidR="0093140D" w:rsidRPr="00316A7D" w:rsidRDefault="00D408DF" w:rsidP="007777C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A7D">
        <w:rPr>
          <w:rFonts w:ascii="Times New Roman" w:hAnsi="Times New Roman" w:cs="Times New Roman"/>
          <w:sz w:val="24"/>
          <w:szCs w:val="24"/>
        </w:rPr>
        <w:t>3.1. В случае изменения существенных условий контракта в части изменения размера авансового платежа, размер авансового платежа определяется в соответствии с положениями постановления администрации города Евпатории Республики Крым «Об особенностях реализации решения Евпаторийского городского совета Республики Крым от 10.12.2021   №2-39/1 «О бюджете муниципального образования городской округ Евпатория Республики Крым на 2022 год и на плановый период 2023 и 2024 годов».</w:t>
      </w:r>
      <w:bookmarkStart w:id="19" w:name="sub_10011"/>
    </w:p>
    <w:p w:rsidR="0093140D" w:rsidRDefault="0093140D" w:rsidP="00CC71E5">
      <w:pPr>
        <w:spacing w:after="0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93140D" w:rsidRDefault="0093140D" w:rsidP="00CC71E5">
      <w:pPr>
        <w:spacing w:after="0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93140D" w:rsidRDefault="0093140D" w:rsidP="00CC71E5">
      <w:pPr>
        <w:spacing w:after="0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93140D" w:rsidRDefault="0093140D" w:rsidP="00CC71E5">
      <w:pPr>
        <w:spacing w:after="0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93140D" w:rsidRDefault="0093140D" w:rsidP="00CC71E5">
      <w:pPr>
        <w:spacing w:after="0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2E7342" w:rsidRPr="00BC36ED" w:rsidRDefault="00C21981" w:rsidP="007777C9">
      <w:pPr>
        <w:pStyle w:val="ab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 </w:t>
      </w:r>
      <w:bookmarkEnd w:id="19"/>
    </w:p>
    <w:p w:rsidR="003B73F7" w:rsidRPr="00BC36ED" w:rsidRDefault="003B73F7" w:rsidP="00E42F4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2F40" w:rsidRPr="00BC36ED" w:rsidRDefault="00E42F4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42F40" w:rsidRPr="00BC36ED" w:rsidSect="00E264A9">
      <w:pgSz w:w="11906" w:h="16838"/>
      <w:pgMar w:top="1134" w:right="567" w:bottom="1134" w:left="1701" w:header="9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9DF" w:rsidRDefault="00BA19DF" w:rsidP="00570D21">
      <w:pPr>
        <w:spacing w:after="0" w:line="240" w:lineRule="auto"/>
      </w:pPr>
      <w:r>
        <w:separator/>
      </w:r>
    </w:p>
  </w:endnote>
  <w:endnote w:type="continuationSeparator" w:id="0">
    <w:p w:rsidR="00BA19DF" w:rsidRDefault="00BA19DF" w:rsidP="0057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9DF" w:rsidRDefault="00BA19DF" w:rsidP="00570D21">
      <w:pPr>
        <w:spacing w:after="0" w:line="240" w:lineRule="auto"/>
      </w:pPr>
      <w:r>
        <w:separator/>
      </w:r>
    </w:p>
  </w:footnote>
  <w:footnote w:type="continuationSeparator" w:id="0">
    <w:p w:rsidR="00BA19DF" w:rsidRDefault="00BA19DF" w:rsidP="00570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3E15"/>
    <w:rsid w:val="00005A80"/>
    <w:rsid w:val="0002174C"/>
    <w:rsid w:val="00023FA4"/>
    <w:rsid w:val="00025897"/>
    <w:rsid w:val="0002661B"/>
    <w:rsid w:val="00032378"/>
    <w:rsid w:val="00053606"/>
    <w:rsid w:val="00055BEF"/>
    <w:rsid w:val="00067BD3"/>
    <w:rsid w:val="000A0411"/>
    <w:rsid w:val="000E2D32"/>
    <w:rsid w:val="0010226B"/>
    <w:rsid w:val="0012542C"/>
    <w:rsid w:val="00136291"/>
    <w:rsid w:val="00152DF0"/>
    <w:rsid w:val="0016255A"/>
    <w:rsid w:val="0018128A"/>
    <w:rsid w:val="00196261"/>
    <w:rsid w:val="001A0F26"/>
    <w:rsid w:val="001A127E"/>
    <w:rsid w:val="001C3D00"/>
    <w:rsid w:val="001C4F88"/>
    <w:rsid w:val="001D46E3"/>
    <w:rsid w:val="001D6CB7"/>
    <w:rsid w:val="00211297"/>
    <w:rsid w:val="00240167"/>
    <w:rsid w:val="00242B60"/>
    <w:rsid w:val="00253AF6"/>
    <w:rsid w:val="002543E8"/>
    <w:rsid w:val="0028646E"/>
    <w:rsid w:val="00293719"/>
    <w:rsid w:val="002A3EEE"/>
    <w:rsid w:val="002B789B"/>
    <w:rsid w:val="002D5120"/>
    <w:rsid w:val="002E640D"/>
    <w:rsid w:val="002E7342"/>
    <w:rsid w:val="002F2545"/>
    <w:rsid w:val="00301A92"/>
    <w:rsid w:val="00316A7D"/>
    <w:rsid w:val="003243BB"/>
    <w:rsid w:val="00346CAA"/>
    <w:rsid w:val="003B5CB8"/>
    <w:rsid w:val="003B73F7"/>
    <w:rsid w:val="003D591C"/>
    <w:rsid w:val="003D7BA4"/>
    <w:rsid w:val="003E319C"/>
    <w:rsid w:val="0041431E"/>
    <w:rsid w:val="0042008A"/>
    <w:rsid w:val="00427330"/>
    <w:rsid w:val="0043682E"/>
    <w:rsid w:val="0044594F"/>
    <w:rsid w:val="00457082"/>
    <w:rsid w:val="00470E6D"/>
    <w:rsid w:val="004748F7"/>
    <w:rsid w:val="00477411"/>
    <w:rsid w:val="004B3C3C"/>
    <w:rsid w:val="004C2948"/>
    <w:rsid w:val="004D05F9"/>
    <w:rsid w:val="005239FA"/>
    <w:rsid w:val="00530820"/>
    <w:rsid w:val="00542C7D"/>
    <w:rsid w:val="005472C4"/>
    <w:rsid w:val="00565194"/>
    <w:rsid w:val="00570D21"/>
    <w:rsid w:val="00587824"/>
    <w:rsid w:val="0059398F"/>
    <w:rsid w:val="005B6F40"/>
    <w:rsid w:val="005B75CB"/>
    <w:rsid w:val="005D402A"/>
    <w:rsid w:val="005D62C1"/>
    <w:rsid w:val="006104CA"/>
    <w:rsid w:val="0061486F"/>
    <w:rsid w:val="00617D32"/>
    <w:rsid w:val="0064328C"/>
    <w:rsid w:val="00660A9E"/>
    <w:rsid w:val="006639CB"/>
    <w:rsid w:val="00676861"/>
    <w:rsid w:val="00677D47"/>
    <w:rsid w:val="0068506F"/>
    <w:rsid w:val="00695AAC"/>
    <w:rsid w:val="006A0D2A"/>
    <w:rsid w:val="006D066C"/>
    <w:rsid w:val="006F60DC"/>
    <w:rsid w:val="00705693"/>
    <w:rsid w:val="00716D6C"/>
    <w:rsid w:val="00736DDE"/>
    <w:rsid w:val="0074191F"/>
    <w:rsid w:val="00763694"/>
    <w:rsid w:val="007656DA"/>
    <w:rsid w:val="007777C9"/>
    <w:rsid w:val="007B60BB"/>
    <w:rsid w:val="00804965"/>
    <w:rsid w:val="0080666D"/>
    <w:rsid w:val="0081613C"/>
    <w:rsid w:val="0082084A"/>
    <w:rsid w:val="0082769C"/>
    <w:rsid w:val="00832C65"/>
    <w:rsid w:val="0083568B"/>
    <w:rsid w:val="0086235B"/>
    <w:rsid w:val="00862CCD"/>
    <w:rsid w:val="008662D1"/>
    <w:rsid w:val="0087178C"/>
    <w:rsid w:val="00877A16"/>
    <w:rsid w:val="008A4527"/>
    <w:rsid w:val="008B1A63"/>
    <w:rsid w:val="008D3395"/>
    <w:rsid w:val="008E3BA6"/>
    <w:rsid w:val="008F3F7E"/>
    <w:rsid w:val="00923DC8"/>
    <w:rsid w:val="00925E67"/>
    <w:rsid w:val="0093140D"/>
    <w:rsid w:val="00957DF9"/>
    <w:rsid w:val="0099224E"/>
    <w:rsid w:val="009B1493"/>
    <w:rsid w:val="009C7CFC"/>
    <w:rsid w:val="009E6248"/>
    <w:rsid w:val="009F04FC"/>
    <w:rsid w:val="009F56AD"/>
    <w:rsid w:val="009F7D54"/>
    <w:rsid w:val="00A038C8"/>
    <w:rsid w:val="00A15B50"/>
    <w:rsid w:val="00A26CE8"/>
    <w:rsid w:val="00A6100C"/>
    <w:rsid w:val="00A71182"/>
    <w:rsid w:val="00AB1D3D"/>
    <w:rsid w:val="00AF3323"/>
    <w:rsid w:val="00B052DB"/>
    <w:rsid w:val="00B37C4A"/>
    <w:rsid w:val="00B6077B"/>
    <w:rsid w:val="00B6088E"/>
    <w:rsid w:val="00BA19DF"/>
    <w:rsid w:val="00BA3D92"/>
    <w:rsid w:val="00BA45A0"/>
    <w:rsid w:val="00BB2D90"/>
    <w:rsid w:val="00BC36ED"/>
    <w:rsid w:val="00BD1F22"/>
    <w:rsid w:val="00BD40C5"/>
    <w:rsid w:val="00BE611A"/>
    <w:rsid w:val="00BE7FCD"/>
    <w:rsid w:val="00C10FA3"/>
    <w:rsid w:val="00C21981"/>
    <w:rsid w:val="00C41147"/>
    <w:rsid w:val="00C52A1B"/>
    <w:rsid w:val="00C60760"/>
    <w:rsid w:val="00C76706"/>
    <w:rsid w:val="00C76DBC"/>
    <w:rsid w:val="00CC71E5"/>
    <w:rsid w:val="00CD4001"/>
    <w:rsid w:val="00CE0185"/>
    <w:rsid w:val="00CE1A22"/>
    <w:rsid w:val="00D308C3"/>
    <w:rsid w:val="00D3514C"/>
    <w:rsid w:val="00D36976"/>
    <w:rsid w:val="00D408DF"/>
    <w:rsid w:val="00D41936"/>
    <w:rsid w:val="00D456FD"/>
    <w:rsid w:val="00D46C5E"/>
    <w:rsid w:val="00D53327"/>
    <w:rsid w:val="00DB0BAB"/>
    <w:rsid w:val="00E06157"/>
    <w:rsid w:val="00E12759"/>
    <w:rsid w:val="00E264A9"/>
    <w:rsid w:val="00E33DB9"/>
    <w:rsid w:val="00E42F40"/>
    <w:rsid w:val="00E43A80"/>
    <w:rsid w:val="00E6133D"/>
    <w:rsid w:val="00E70B2C"/>
    <w:rsid w:val="00E7618D"/>
    <w:rsid w:val="00E85B5E"/>
    <w:rsid w:val="00E87A09"/>
    <w:rsid w:val="00EA47DF"/>
    <w:rsid w:val="00EB6AA0"/>
    <w:rsid w:val="00EC3322"/>
    <w:rsid w:val="00EF2567"/>
    <w:rsid w:val="00EF3AC2"/>
    <w:rsid w:val="00EF707C"/>
    <w:rsid w:val="00EF7CE5"/>
    <w:rsid w:val="00F14655"/>
    <w:rsid w:val="00F34BE5"/>
    <w:rsid w:val="00F4325C"/>
    <w:rsid w:val="00F474C3"/>
    <w:rsid w:val="00F971D8"/>
    <w:rsid w:val="00FC70C0"/>
    <w:rsid w:val="00FF06B9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F8BD"/>
  <w15:docId w15:val="{CAEB90E7-CD3D-4831-AAA8-421B8C2A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next w:val="a"/>
    <w:link w:val="10"/>
    <w:uiPriority w:val="99"/>
    <w:qFormat/>
    <w:rsid w:val="0024016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53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uiPriority w:val="99"/>
    <w:rsid w:val="00025897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uiPriority w:val="99"/>
    <w:unhideWhenUsed/>
    <w:rsid w:val="00EB6AA0"/>
    <w:rPr>
      <w:color w:val="0000FF"/>
      <w:u w:val="single"/>
    </w:rPr>
  </w:style>
  <w:style w:type="paragraph" w:customStyle="1" w:styleId="Style5">
    <w:name w:val="Style5"/>
    <w:basedOn w:val="a"/>
    <w:uiPriority w:val="99"/>
    <w:rsid w:val="00EB6AA0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016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D41936"/>
    <w:rPr>
      <w:rFonts w:cs="Times New Roman"/>
      <w:b w:val="0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CE1A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CE1A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D53327"/>
    <w:rPr>
      <w:b/>
      <w:color w:val="26282F"/>
    </w:rPr>
  </w:style>
  <w:style w:type="paragraph" w:styleId="ab">
    <w:name w:val="No Spacing"/>
    <w:uiPriority w:val="1"/>
    <w:qFormat/>
    <w:rsid w:val="00923DC8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570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0D21"/>
  </w:style>
  <w:style w:type="paragraph" w:styleId="ae">
    <w:name w:val="footer"/>
    <w:basedOn w:val="a"/>
    <w:link w:val="af"/>
    <w:uiPriority w:val="99"/>
    <w:unhideWhenUsed/>
    <w:rsid w:val="00570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0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y-evp.ru," TargetMode="External"/><Relationship Id="rId18" Type="http://schemas.openxmlformats.org/officeDocument/2006/relationships/hyperlink" Target="http://internet.garant.ru/document/redirect/12112604/2000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k.gov.ru" TargetMode="External"/><Relationship Id="rId17" Type="http://schemas.openxmlformats.org/officeDocument/2006/relationships/hyperlink" Target="http://internet.garant.ru/document/redirect/70353464/1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0353464/15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4545268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0353464/306" TargetMode="External"/><Relationship Id="rId10" Type="http://schemas.openxmlformats.org/officeDocument/2006/relationships/hyperlink" Target="http://internet.garant.ru/document/redirect/70353464/1126501" TargetMode="External"/><Relationship Id="rId19" Type="http://schemas.openxmlformats.org/officeDocument/2006/relationships/hyperlink" Target="http://internet.garant.ru/document/redirect/70353464/9510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internet.garant.ru/document/redirect/70353464/1126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6546-1747-4483-BD40-F842BD66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RePack by Diakov</cp:lastModifiedBy>
  <cp:revision>3</cp:revision>
  <cp:lastPrinted>2022-08-24T12:27:00Z</cp:lastPrinted>
  <dcterms:created xsi:type="dcterms:W3CDTF">2022-08-26T10:17:00Z</dcterms:created>
  <dcterms:modified xsi:type="dcterms:W3CDTF">2022-08-26T10:33:00Z</dcterms:modified>
</cp:coreProperties>
</file>